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1D" w:rsidRDefault="00F86B3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1D" w:rsidRDefault="00F86B3C">
      <w:pPr>
        <w:spacing w:after="0"/>
      </w:pPr>
      <w:r>
        <w:rPr>
          <w:b/>
          <w:color w:val="000000"/>
          <w:sz w:val="28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 w:rsidR="00B6351D" w:rsidRDefault="00F86B3C">
      <w:pPr>
        <w:spacing w:after="0"/>
        <w:jc w:val="both"/>
      </w:pPr>
      <w:r>
        <w:rPr>
          <w:color w:val="000000"/>
          <w:sz w:val="28"/>
        </w:rPr>
        <w:t xml:space="preserve">Приказ и.о. Министра здравоохранения Республики </w:t>
      </w:r>
      <w:r>
        <w:rPr>
          <w:color w:val="000000"/>
          <w:sz w:val="28"/>
        </w:rPr>
        <w:t>Казахстан от 30 октября 2020 года № ҚР ДСМ-172/2020. Зарегистрирован в Министерстве юстиции Республики Казахстан 30 октября 2020 года № 21557.</w:t>
      </w:r>
    </w:p>
    <w:p w:rsidR="00B6351D" w:rsidRDefault="00F86B3C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73) статьи 7 Кодекса Республики Казахстан от 7 июля 2020 года "О здоровье наро</w:t>
      </w:r>
      <w:r>
        <w:rPr>
          <w:color w:val="000000"/>
          <w:sz w:val="28"/>
        </w:rPr>
        <w:t>да и системе здравоохранения", с подпунктом 2) статьи 12 Закона Республики Казахстан от 17 апреля 2014 года "О дорожном движении" и пунктом 1 статьи 10 Закона Республики Казахстан от 15 апреля 2013 года "О государственных услугах", ПРИКАЗЫВАЮ:</w:t>
      </w:r>
    </w:p>
    <w:p w:rsidR="00B6351D" w:rsidRDefault="00F86B3C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</w:t>
      </w:r>
      <w:r>
        <w:rPr>
          <w:color w:val="000000"/>
          <w:sz w:val="28"/>
        </w:rPr>
        <w:t>вердить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согласно приложению 1 к настоящему приказу.</w:t>
      </w:r>
    </w:p>
    <w:p w:rsidR="00B6351D" w:rsidRDefault="00F86B3C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</w:t>
      </w:r>
      <w:r>
        <w:rPr>
          <w:color w:val="000000"/>
          <w:sz w:val="28"/>
        </w:rPr>
        <w:t>ать утратившими силу некоторые приказы Министра здравоохранения Республики Казахстан согласно приложению 2 к настоящему приказу.</w:t>
      </w:r>
    </w:p>
    <w:p w:rsidR="00B6351D" w:rsidRDefault="00F86B3C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законода</w:t>
      </w:r>
      <w:r>
        <w:rPr>
          <w:color w:val="000000"/>
          <w:sz w:val="28"/>
        </w:rPr>
        <w:t>тельством Республики Казахстан порядке обеспечить:</w:t>
      </w:r>
    </w:p>
    <w:p w:rsidR="00B6351D" w:rsidRDefault="00F86B3C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B6351D" w:rsidRDefault="00F86B3C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</w:t>
      </w:r>
      <w:r>
        <w:rPr>
          <w:color w:val="000000"/>
          <w:sz w:val="28"/>
        </w:rPr>
        <w:t>стан после его официального опубликования;</w:t>
      </w:r>
    </w:p>
    <w:p w:rsidR="00B6351D" w:rsidRDefault="00F86B3C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</w:t>
      </w:r>
      <w:r>
        <w:rPr>
          <w:color w:val="000000"/>
          <w:sz w:val="28"/>
        </w:rPr>
        <w:t>тий, предусмотренных подпунктами 1) и 2) настоящего пункта.</w:t>
      </w:r>
    </w:p>
    <w:p w:rsidR="00B6351D" w:rsidRDefault="00F86B3C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B6351D" w:rsidRDefault="00F86B3C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</w:t>
      </w:r>
      <w:r>
        <w:rPr>
          <w:color w:val="000000"/>
          <w:sz w:val="28"/>
        </w:rPr>
        <w:t>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73"/>
        <w:gridCol w:w="3404"/>
      </w:tblGrid>
      <w:tr w:rsidR="00B6351D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6351D" w:rsidRDefault="00F86B3C">
            <w:pPr>
              <w:spacing w:after="0"/>
            </w:pPr>
            <w:r>
              <w:rPr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i/>
                <w:color w:val="000000"/>
                <w:sz w:val="20"/>
              </w:rPr>
              <w:lastRenderedPageBreak/>
              <w:t>министра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Ғиният</w:t>
            </w:r>
          </w:p>
        </w:tc>
      </w:tr>
    </w:tbl>
    <w:p w:rsidR="00B6351D" w:rsidRDefault="00F86B3C">
      <w:pPr>
        <w:spacing w:after="0"/>
        <w:jc w:val="both"/>
      </w:pPr>
      <w:bookmarkStart w:id="10" w:name="z14"/>
      <w:r>
        <w:rPr>
          <w:color w:val="000000"/>
          <w:sz w:val="28"/>
        </w:rPr>
        <w:lastRenderedPageBreak/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</w:t>
      </w:r>
      <w:r>
        <w:br/>
      </w:r>
      <w:r>
        <w:rPr>
          <w:color w:val="000000"/>
          <w:sz w:val="28"/>
        </w:rPr>
        <w:t>промышленности</w:t>
      </w:r>
      <w:r>
        <w:br/>
      </w:r>
      <w:r>
        <w:rPr>
          <w:color w:val="000000"/>
          <w:sz w:val="28"/>
        </w:rPr>
        <w:t>Республ</w:t>
      </w:r>
      <w:r>
        <w:rPr>
          <w:color w:val="000000"/>
          <w:sz w:val="28"/>
        </w:rPr>
        <w:t>ики Казахстан</w:t>
      </w:r>
    </w:p>
    <w:p w:rsidR="00B6351D" w:rsidRDefault="00F86B3C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внутренних дел</w:t>
      </w:r>
    </w:p>
    <w:p w:rsidR="00B6351D" w:rsidRDefault="00F86B3C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>     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B635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B6351D" w:rsidRDefault="00F86B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ДСМ-172/2020</w:t>
            </w:r>
          </w:p>
        </w:tc>
      </w:tr>
    </w:tbl>
    <w:p w:rsidR="00B6351D" w:rsidRDefault="00F86B3C">
      <w:pPr>
        <w:spacing w:after="0"/>
      </w:pPr>
      <w:bookmarkStart w:id="13" w:name="z18"/>
      <w:r>
        <w:rPr>
          <w:b/>
          <w:color w:val="000000"/>
        </w:rPr>
        <w:t xml:space="preserve">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 w:rsidR="00B6351D" w:rsidRDefault="00F86B3C">
      <w:pPr>
        <w:spacing w:after="0"/>
      </w:pPr>
      <w:bookmarkStart w:id="14" w:name="z19"/>
      <w:bookmarkEnd w:id="13"/>
      <w:r>
        <w:rPr>
          <w:b/>
          <w:color w:val="000000"/>
        </w:rPr>
        <w:t xml:space="preserve"> Глава 1. Общие положения</w:t>
      </w:r>
    </w:p>
    <w:p w:rsidR="00B6351D" w:rsidRDefault="00F86B3C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       1. Правила проведения медицинског</w:t>
      </w:r>
      <w:r>
        <w:rPr>
          <w:color w:val="000000"/>
          <w:sz w:val="28"/>
        </w:rPr>
        <w:t>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подпунктом 73) статьи 7 Кодекса Республики Казахст</w:t>
      </w:r>
      <w:r>
        <w:rPr>
          <w:color w:val="000000"/>
          <w:sz w:val="28"/>
        </w:rPr>
        <w:t>ан от 7 июля 2020 года "О здоровье народа и системе здравоохранения", подпунктом 2) статьи 12 Закона Республики Казахстан от 17 апреля 2014 года "О дорожном движении" и пунктом 1 статьи 10 Закона Республики Казахстан от 15 апреля 2013 года "О государственн</w:t>
      </w:r>
      <w:r>
        <w:rPr>
          <w:color w:val="000000"/>
          <w:sz w:val="28"/>
        </w:rPr>
        <w:t>ых услугах".</w:t>
      </w:r>
    </w:p>
    <w:p w:rsidR="00B6351D" w:rsidRDefault="00F86B3C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 xml:space="preserve">      2. Настоящие Правила определяют порядок проведения медицинского осмотра лиц, претендующих на получение права управления транспортными средствами (далее – медицинский осмотр), а также повторного медицинского осмотра водителя механических </w:t>
      </w:r>
      <w:r>
        <w:rPr>
          <w:color w:val="000000"/>
          <w:sz w:val="28"/>
        </w:rPr>
        <w:t>транспортных средств (далее – повторный медицинский осмотр водителя).</w:t>
      </w:r>
    </w:p>
    <w:p w:rsidR="00B6351D" w:rsidRDefault="00F86B3C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      3. Медицинский осмотр лиц, претендующих на получение права управления транспортными средствами (далее – Претенденты) проводится в медицинских организациях здравоохранения, имеющих </w:t>
      </w:r>
      <w:r>
        <w:rPr>
          <w:color w:val="000000"/>
          <w:sz w:val="28"/>
        </w:rPr>
        <w:t>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p w:rsidR="00B6351D" w:rsidRDefault="00F86B3C">
      <w:pPr>
        <w:spacing w:after="0"/>
      </w:pPr>
      <w:bookmarkStart w:id="18" w:name="z23"/>
      <w:bookmarkEnd w:id="17"/>
      <w:r>
        <w:rPr>
          <w:b/>
          <w:color w:val="000000"/>
        </w:rPr>
        <w:t xml:space="preserve"> Глава 2. Порядок проведения медицинского осмотра лиц, претендующих на получение права управления транспортными сред</w:t>
      </w:r>
      <w:r>
        <w:rPr>
          <w:b/>
          <w:color w:val="000000"/>
        </w:rPr>
        <w:t>ствами</w:t>
      </w:r>
    </w:p>
    <w:p w:rsidR="00B6351D" w:rsidRDefault="00F86B3C">
      <w:pPr>
        <w:spacing w:after="0"/>
      </w:pPr>
      <w:bookmarkStart w:id="19" w:name="z24"/>
      <w:bookmarkEnd w:id="18"/>
      <w:r>
        <w:rPr>
          <w:b/>
          <w:color w:val="000000"/>
        </w:rPr>
        <w:t xml:space="preserve"> Параграф 1. Порядок проведения медицинских осмотров.</w:t>
      </w:r>
    </w:p>
    <w:p w:rsidR="00B6351D" w:rsidRDefault="00F86B3C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lastRenderedPageBreak/>
        <w:t>      4. Для проведения медицинского осмотра Претендентов, в медицинских организациях создается медицинская комиссия (далее - Комиссия).</w:t>
      </w:r>
    </w:p>
    <w:p w:rsidR="00B6351D" w:rsidRDefault="00F86B3C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5. Состав Комиссии утверждается руководителем медици</w:t>
      </w:r>
      <w:r>
        <w:rPr>
          <w:color w:val="000000"/>
          <w:sz w:val="28"/>
        </w:rPr>
        <w:t>нской организации. В состав комиссии включаются врачи: терапевт, окулист, оториноларинголог, психиатр с медицинским психологом (либо специалистом психологом), нарколог. При отсутствии в штате медицинской комиссии необходимых специалистов, в состав комиссии</w:t>
      </w:r>
      <w:r>
        <w:rPr>
          <w:color w:val="000000"/>
          <w:sz w:val="28"/>
        </w:rPr>
        <w:t xml:space="preserve"> включаются специалисты соответствующего профиля по согласованию с руководителями медицинских организаций.</w:t>
      </w:r>
    </w:p>
    <w:p w:rsidR="00B6351D" w:rsidRDefault="00F86B3C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Председателем Комиссии назначается заместитель руководителя медицинской организации по лечебной работе.</w:t>
      </w:r>
    </w:p>
    <w:p w:rsidR="00B6351D" w:rsidRDefault="00F86B3C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6. Медицинский осмотр Претенденто</w:t>
      </w:r>
      <w:r>
        <w:rPr>
          <w:color w:val="000000"/>
          <w:sz w:val="28"/>
        </w:rPr>
        <w:t>в включает осмотр терапевта, специалистов, указанных в пункте 5 настоящих Правил, исследование биологических сред на предмет употребления психоактивных веществ.</w:t>
      </w:r>
    </w:p>
    <w:bookmarkEnd w:id="23"/>
    <w:p w:rsidR="00B6351D" w:rsidRDefault="00F86B3C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здравоохранения РК от 11.05.2021 </w:t>
      </w:r>
      <w:r>
        <w:rPr>
          <w:color w:val="000000"/>
          <w:sz w:val="28"/>
        </w:rPr>
        <w:t>№ ҚР ДСМ -</w:t>
      </w:r>
      <w:r>
        <w:rPr>
          <w:color w:val="000000"/>
          <w:sz w:val="28"/>
        </w:rPr>
        <w:t>38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6351D" w:rsidRDefault="00F86B3C">
      <w:pPr>
        <w:spacing w:after="0"/>
        <w:jc w:val="both"/>
      </w:pPr>
      <w:bookmarkStart w:id="24" w:name="z29"/>
      <w:r>
        <w:rPr>
          <w:color w:val="000000"/>
          <w:sz w:val="28"/>
        </w:rPr>
        <w:t xml:space="preserve">       7. Данные медицинского осмотра Претендентов заносятся в медицинскую карту амбулаторного пациента по форме, утверждаемой в соответствии с</w:t>
      </w:r>
      <w:r>
        <w:rPr>
          <w:color w:val="000000"/>
          <w:sz w:val="28"/>
        </w:rPr>
        <w:t xml:space="preserve"> подпунктом 31) статьи 7 Кодекса, в которой отражаются данные о состоянии здоровья.</w:t>
      </w:r>
    </w:p>
    <w:p w:rsidR="00B6351D" w:rsidRDefault="00F86B3C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8. Вопрос о допуске к управлению лиц, состоящих (или не состоящих) на учете нарколога и лиц с наличием в организме продуктов обмена психоактивных веществ по результат</w:t>
      </w:r>
      <w:r>
        <w:rPr>
          <w:color w:val="000000"/>
          <w:sz w:val="28"/>
        </w:rPr>
        <w:t>ам исследования, решают врачебно-консультативные комиссии специализированных наркологических медицинских организаций здравоохранения с обязательным указанием срока повторного медицинского осмотра, не менее чем через один год.</w:t>
      </w:r>
    </w:p>
    <w:p w:rsidR="00B6351D" w:rsidRDefault="00F86B3C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9. Заключение о годности</w:t>
      </w:r>
      <w:r>
        <w:rPr>
          <w:color w:val="000000"/>
          <w:sz w:val="28"/>
        </w:rPr>
        <w:t xml:space="preserve"> к управлению Претендентов, каждый специалист представляет индивидуально по своему профилю.</w:t>
      </w:r>
    </w:p>
    <w:p w:rsidR="00B6351D" w:rsidRDefault="00F86B3C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10. Лицам, признанным годными к управлению транспортным средством, выдается Справка.</w:t>
      </w:r>
    </w:p>
    <w:p w:rsidR="00B6351D" w:rsidRDefault="00F86B3C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Лицам, признанным годными к управлению в очках, в Справке после сло</w:t>
      </w:r>
      <w:r>
        <w:rPr>
          <w:color w:val="000000"/>
          <w:sz w:val="28"/>
        </w:rPr>
        <w:t>ва "Заключение" делается пометка: "Очки обязательны".</w:t>
      </w:r>
    </w:p>
    <w:p w:rsidR="00B6351D" w:rsidRDefault="00F86B3C">
      <w:pPr>
        <w:spacing w:after="0"/>
      </w:pPr>
      <w:bookmarkStart w:id="29" w:name="z34"/>
      <w:bookmarkEnd w:id="28"/>
      <w:r>
        <w:rPr>
          <w:b/>
          <w:color w:val="000000"/>
        </w:rPr>
        <w:t xml:space="preserve"> Параграф 2. Порядок проведения повторных медицинских осмотров.</w:t>
      </w:r>
    </w:p>
    <w:p w:rsidR="00B6351D" w:rsidRDefault="00F86B3C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11. Повторный медицинский осмотр проводится для следующего контингента лиц:</w:t>
      </w:r>
    </w:p>
    <w:p w:rsidR="00B6351D" w:rsidRDefault="00F86B3C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      1) водители механических транспортных средств, </w:t>
      </w:r>
      <w:r>
        <w:rPr>
          <w:color w:val="000000"/>
          <w:sz w:val="28"/>
        </w:rPr>
        <w:t>выполняющих перевозки пассажиров, опасных грузов;</w:t>
      </w:r>
    </w:p>
    <w:p w:rsidR="00B6351D" w:rsidRDefault="00F86B3C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lastRenderedPageBreak/>
        <w:t>      2) водители механических транспортных средств, достигших шестидесятипятилетнего возраста;</w:t>
      </w:r>
    </w:p>
    <w:p w:rsidR="00B6351D" w:rsidRDefault="00F86B3C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3) водители-инвалиды;</w:t>
      </w:r>
    </w:p>
    <w:p w:rsidR="00B6351D" w:rsidRDefault="00F86B3C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4) лица, лишенные права управления механическими транспортными средствами за</w:t>
      </w:r>
      <w:r>
        <w:rPr>
          <w:color w:val="000000"/>
          <w:sz w:val="28"/>
        </w:rPr>
        <w:t xml:space="preserve">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</w:t>
      </w:r>
      <w:r>
        <w:rPr>
          <w:color w:val="000000"/>
          <w:sz w:val="28"/>
        </w:rPr>
        <w:t>ьянения.</w:t>
      </w:r>
    </w:p>
    <w:p w:rsidR="00B6351D" w:rsidRDefault="00F86B3C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12. Сроки прохождения водителями повторного медицинского осмотра предусмотрены пунктом 5 статьи 29 Закона Республики Казахстан "О дорожном движении".</w:t>
      </w:r>
    </w:p>
    <w:p w:rsidR="00B6351D" w:rsidRDefault="00F86B3C">
      <w:pPr>
        <w:spacing w:after="0"/>
      </w:pPr>
      <w:bookmarkStart w:id="36" w:name="z41"/>
      <w:bookmarkEnd w:id="35"/>
      <w:r>
        <w:rPr>
          <w:b/>
          <w:color w:val="000000"/>
        </w:rPr>
        <w:t xml:space="preserve"> Глава 3. Порядок выдачи справки о допуске к управлению транспортным средством</w:t>
      </w:r>
    </w:p>
    <w:p w:rsidR="00B6351D" w:rsidRDefault="00F86B3C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13. Г</w:t>
      </w:r>
      <w:r>
        <w:rPr>
          <w:color w:val="000000"/>
          <w:sz w:val="28"/>
        </w:rPr>
        <w:t>осударственная услуга "Выдача справки о допуске к управлению транспортным средством" оказывается услугодателем.</w:t>
      </w:r>
    </w:p>
    <w:p w:rsidR="00B6351D" w:rsidRDefault="00F86B3C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14. Перечень основных требований к оказанию государственной услуги "Выдача справки о допуске к управлению транспортным средством", включа</w:t>
      </w:r>
      <w:r>
        <w:rPr>
          <w:color w:val="000000"/>
          <w:sz w:val="28"/>
        </w:rPr>
        <w:t>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</w:t>
      </w:r>
    </w:p>
    <w:p w:rsidR="00B6351D" w:rsidRDefault="00F86B3C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      15. Прием </w:t>
      </w:r>
      <w:r>
        <w:rPr>
          <w:color w:val="000000"/>
          <w:sz w:val="28"/>
        </w:rPr>
        <w:t>документов и выдача результатов оказания государственной услуги осуществляется через услугодателя (медицинские организации) или через веб-портал "Электронного правительства" (далее – портал).</w:t>
      </w:r>
    </w:p>
    <w:bookmarkEnd w:id="39"/>
    <w:p w:rsidR="00B6351D" w:rsidRDefault="00F86B3C">
      <w:pPr>
        <w:spacing w:after="0"/>
        <w:jc w:val="both"/>
      </w:pPr>
      <w:r>
        <w:rPr>
          <w:color w:val="000000"/>
          <w:sz w:val="28"/>
        </w:rPr>
        <w:t>      При подаче заявки в электронном виде сведения о документе,</w:t>
      </w:r>
      <w:r>
        <w:rPr>
          <w:color w:val="000000"/>
          <w:sz w:val="28"/>
        </w:rPr>
        <w:t xml:space="preserve"> удостоверяющим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B6351D" w:rsidRDefault="00F86B3C">
      <w:pPr>
        <w:spacing w:after="0"/>
        <w:jc w:val="both"/>
      </w:pPr>
      <w:r>
        <w:rPr>
          <w:color w:val="000000"/>
          <w:sz w:val="28"/>
        </w:rPr>
        <w:t>      Для получения государственной услуги в электронном формате, услугополучатель формирует запрос на получен</w:t>
      </w:r>
      <w:r>
        <w:rPr>
          <w:color w:val="000000"/>
          <w:sz w:val="28"/>
        </w:rPr>
        <w:t>ие государственной услуги на портале, подписанный электронно – цифровой подписью (далее – ЭЦП). Результат оказания государственной услуги услугодатель направляет услугополучателю в "Личный кабинет" в форме электронного документа".</w:t>
      </w:r>
    </w:p>
    <w:p w:rsidR="00B6351D" w:rsidRDefault="00F86B3C">
      <w:pPr>
        <w:spacing w:after="0"/>
        <w:jc w:val="both"/>
      </w:pPr>
      <w:r>
        <w:rPr>
          <w:color w:val="000000"/>
          <w:sz w:val="28"/>
        </w:rPr>
        <w:t>      При подаче услугопо</w:t>
      </w:r>
      <w:r>
        <w:rPr>
          <w:color w:val="000000"/>
          <w:sz w:val="28"/>
        </w:rPr>
        <w:t xml:space="preserve">лучателем всех необходимых документов, в "личный кабинет"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уполномоченного лица услугодателя либо мотивированный </w:t>
      </w:r>
      <w:r>
        <w:rPr>
          <w:color w:val="000000"/>
          <w:sz w:val="28"/>
        </w:rPr>
        <w:lastRenderedPageBreak/>
        <w:t>от</w:t>
      </w:r>
      <w:r>
        <w:rPr>
          <w:color w:val="000000"/>
          <w:sz w:val="28"/>
        </w:rPr>
        <w:t>вет об отказе в оказании государственной услуги в форме электронного документа.</w:t>
      </w:r>
    </w:p>
    <w:p w:rsidR="00B6351D" w:rsidRDefault="00F86B3C">
      <w:pPr>
        <w:spacing w:after="0"/>
        <w:jc w:val="both"/>
      </w:pPr>
      <w:r>
        <w:rPr>
          <w:color w:val="000000"/>
          <w:sz w:val="28"/>
        </w:rPr>
        <w:t>      В случаях представления услугополучателем неполного пакета документов согласно перечню, предусмотренному пунктом 8 стандартов оказания государственной услуги, и (или) док</w:t>
      </w:r>
      <w:r>
        <w:rPr>
          <w:color w:val="000000"/>
          <w:sz w:val="28"/>
        </w:rPr>
        <w:t>ументов с истекшим сроком действия, недостоверных сведений услугодатель отказывает в оказании государственной услуги в виде мотивированного отказа, по основаниям, предусмотренным пунктом 9 стандарта оказания государственной услуги.</w:t>
      </w:r>
    </w:p>
    <w:p w:rsidR="00B6351D" w:rsidRDefault="00F86B3C">
      <w:pPr>
        <w:spacing w:after="0"/>
      </w:pPr>
      <w:r>
        <w:rPr>
          <w:color w:val="FF0000"/>
          <w:sz w:val="28"/>
        </w:rPr>
        <w:t>      Сноска. Пункт 15 -</w:t>
      </w:r>
      <w:r>
        <w:rPr>
          <w:color w:val="FF0000"/>
          <w:sz w:val="28"/>
        </w:rPr>
        <w:t xml:space="preserve"> в редакции приказа Министра здравоохранения РК от 11.05.2021 </w:t>
      </w:r>
      <w:r>
        <w:rPr>
          <w:color w:val="000000"/>
          <w:sz w:val="28"/>
        </w:rPr>
        <w:t>№ ҚР ДСМ -38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6351D" w:rsidRDefault="00F86B3C">
      <w:pPr>
        <w:spacing w:after="0"/>
        <w:jc w:val="both"/>
      </w:pPr>
      <w:bookmarkStart w:id="40" w:name="z45"/>
      <w:r>
        <w:rPr>
          <w:color w:val="000000"/>
          <w:sz w:val="28"/>
        </w:rPr>
        <w:t>      16. Основанием для отказа в оказании государственной услуги являю</w:t>
      </w:r>
      <w:r>
        <w:rPr>
          <w:color w:val="000000"/>
          <w:sz w:val="28"/>
        </w:rPr>
        <w:t>тся:</w:t>
      </w:r>
    </w:p>
    <w:p w:rsidR="00B6351D" w:rsidRDefault="00F86B3C">
      <w:pPr>
        <w:spacing w:after="0"/>
        <w:jc w:val="both"/>
      </w:pPr>
      <w:bookmarkStart w:id="41" w:name="z65"/>
      <w:bookmarkEnd w:id="40"/>
      <w:r>
        <w:rPr>
          <w:color w:val="000000"/>
          <w:sz w:val="28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B6351D" w:rsidRDefault="00F86B3C">
      <w:pPr>
        <w:spacing w:after="0"/>
        <w:jc w:val="both"/>
      </w:pPr>
      <w:bookmarkStart w:id="42" w:name="z66"/>
      <w:bookmarkEnd w:id="41"/>
      <w:r>
        <w:rPr>
          <w:color w:val="000000"/>
          <w:sz w:val="28"/>
        </w:rPr>
        <w:t>      2) предоставление услугополучателем неполного пакета документов согласно пере</w:t>
      </w:r>
      <w:r>
        <w:rPr>
          <w:color w:val="000000"/>
          <w:sz w:val="28"/>
        </w:rPr>
        <w:t>чню, предусмотренному пунктом 8 настоящего стандарта государственной услуги, и (или) документов с истекшим сроком действия;</w:t>
      </w:r>
    </w:p>
    <w:p w:rsidR="00B6351D" w:rsidRDefault="00F86B3C">
      <w:pPr>
        <w:spacing w:after="0"/>
        <w:jc w:val="both"/>
      </w:pPr>
      <w:bookmarkStart w:id="43" w:name="z67"/>
      <w:bookmarkEnd w:id="42"/>
      <w:r>
        <w:rPr>
          <w:color w:val="000000"/>
          <w:sz w:val="28"/>
        </w:rPr>
        <w:t>      3) отрицательный результат медицинского осмотра в соответствии с Правилами.</w:t>
      </w:r>
    </w:p>
    <w:bookmarkEnd w:id="43"/>
    <w:p w:rsidR="00B6351D" w:rsidRDefault="00F86B3C">
      <w:pPr>
        <w:spacing w:after="0"/>
        <w:jc w:val="both"/>
      </w:pPr>
      <w:r>
        <w:rPr>
          <w:color w:val="000000"/>
          <w:sz w:val="28"/>
        </w:rPr>
        <w:t>      Отказ в оказании государственной услуги офор</w:t>
      </w:r>
      <w:r>
        <w:rPr>
          <w:color w:val="000000"/>
          <w:sz w:val="28"/>
        </w:rPr>
        <w:t>мляется письмом за подписью руководителя услугодателя или лица исполняющего его обязанности, с указанием основания отказа.</w:t>
      </w:r>
    </w:p>
    <w:p w:rsidR="00B6351D" w:rsidRDefault="00F86B3C">
      <w:pPr>
        <w:spacing w:after="0"/>
      </w:pPr>
      <w:r>
        <w:rPr>
          <w:color w:val="FF0000"/>
          <w:sz w:val="28"/>
        </w:rPr>
        <w:t xml:space="preserve">      Сноска. Пункт 16 - в редакции приказа Министра здравоохранения РК от 11.05.2021 </w:t>
      </w:r>
      <w:r>
        <w:rPr>
          <w:color w:val="000000"/>
          <w:sz w:val="28"/>
        </w:rPr>
        <w:t>№ ҚР ДСМ -38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B6351D" w:rsidRDefault="00F86B3C">
      <w:pPr>
        <w:spacing w:after="0"/>
        <w:jc w:val="both"/>
      </w:pPr>
      <w:bookmarkStart w:id="44" w:name="z46"/>
      <w:r>
        <w:rPr>
          <w:color w:val="000000"/>
          <w:sz w:val="28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B6351D" w:rsidRDefault="00F86B3C">
      <w:pPr>
        <w:spacing w:after="0"/>
        <w:jc w:val="both"/>
      </w:pPr>
      <w:bookmarkStart w:id="45" w:name="z47"/>
      <w:bookmarkEnd w:id="44"/>
      <w:r>
        <w:rPr>
          <w:color w:val="000000"/>
          <w:sz w:val="28"/>
        </w:rPr>
        <w:t>      2) нес</w:t>
      </w:r>
      <w:r>
        <w:rPr>
          <w:color w:val="000000"/>
          <w:sz w:val="28"/>
        </w:rPr>
        <w:t>оответствие услугополучателя требованиям настоящих Правил.</w:t>
      </w:r>
    </w:p>
    <w:p w:rsidR="00B6351D" w:rsidRDefault="00F86B3C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 xml:space="preserve"> 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</w:t>
      </w:r>
      <w:r>
        <w:rPr>
          <w:color w:val="000000"/>
          <w:sz w:val="28"/>
        </w:rPr>
        <w:t xml:space="preserve">нным органом в сфере информатизации. </w:t>
      </w:r>
    </w:p>
    <w:p w:rsidR="00B6351D" w:rsidRDefault="00F86B3C">
      <w:pPr>
        <w:spacing w:after="0"/>
        <w:jc w:val="both"/>
      </w:pPr>
      <w:bookmarkStart w:id="47" w:name="z49"/>
      <w:bookmarkEnd w:id="46"/>
      <w:r>
        <w:rPr>
          <w:color w:val="000000"/>
          <w:sz w:val="28"/>
        </w:rPr>
        <w:t xml:space="preserve">      18. Адреса мест оказания государственной услуги размещены на интернет-ресурсах Управление общественного здравоохранения города Нур-Султан, </w:t>
      </w:r>
      <w:r>
        <w:rPr>
          <w:color w:val="000000"/>
          <w:sz w:val="28"/>
        </w:rPr>
        <w:lastRenderedPageBreak/>
        <w:t>Управления общественного здоровья города Алматы, Туркестанской области, У</w:t>
      </w:r>
      <w:r>
        <w:rPr>
          <w:color w:val="000000"/>
          <w:sz w:val="28"/>
        </w:rPr>
        <w:t>правления здравоохранения областей, города Шымкент, а также интернет-ресурсах медицинских организаций, оказывающих первичную медико-санитарную помощь.</w:t>
      </w:r>
    </w:p>
    <w:p w:rsidR="00B6351D" w:rsidRDefault="00F86B3C">
      <w:pPr>
        <w:spacing w:after="0"/>
      </w:pPr>
      <w:bookmarkStart w:id="48" w:name="z50"/>
      <w:bookmarkEnd w:id="47"/>
      <w:r>
        <w:rPr>
          <w:b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B6351D" w:rsidRDefault="00F86B3C">
      <w:pPr>
        <w:spacing w:after="0"/>
        <w:jc w:val="both"/>
      </w:pPr>
      <w:bookmarkStart w:id="49" w:name="z51"/>
      <w:bookmarkEnd w:id="48"/>
      <w:r>
        <w:rPr>
          <w:color w:val="000000"/>
          <w:sz w:val="28"/>
        </w:rPr>
        <w:t>      19. Жалоба на решение, действий (бездействия) услугодателя по вопросам оказания государственных услуг м</w:t>
      </w:r>
      <w:r>
        <w:rPr>
          <w:color w:val="000000"/>
          <w:sz w:val="28"/>
        </w:rPr>
        <w:t>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B6351D" w:rsidRDefault="00F86B3C">
      <w:pPr>
        <w:spacing w:after="0"/>
        <w:jc w:val="both"/>
      </w:pPr>
      <w:bookmarkStart w:id="50" w:name="z52"/>
      <w:bookmarkEnd w:id="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20. Жалоба услугополучателя, поступившая в адрес услугодателя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B6351D" w:rsidRDefault="00F86B3C">
      <w:pPr>
        <w:spacing w:after="0"/>
        <w:jc w:val="both"/>
      </w:pPr>
      <w:bookmarkStart w:id="51" w:name="z53"/>
      <w:bookmarkEnd w:id="50"/>
      <w:r>
        <w:rPr>
          <w:color w:val="000000"/>
          <w:sz w:val="28"/>
        </w:rPr>
        <w:t>      21. Жалоба услуг</w:t>
      </w:r>
      <w:r>
        <w:rPr>
          <w:color w:val="000000"/>
          <w:sz w:val="28"/>
        </w:rPr>
        <w:t>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635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B6351D" w:rsidRDefault="00F86B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Правилам</w:t>
            </w:r>
          </w:p>
        </w:tc>
      </w:tr>
    </w:tbl>
    <w:p w:rsidR="00B6351D" w:rsidRDefault="00F86B3C">
      <w:pPr>
        <w:spacing w:after="0"/>
      </w:pPr>
      <w:bookmarkStart w:id="52" w:name="z68"/>
      <w:r>
        <w:rPr>
          <w:b/>
          <w:color w:val="000000"/>
        </w:rPr>
        <w:t xml:space="preserve"> Стандарт государственной услу</w:t>
      </w:r>
      <w:r>
        <w:rPr>
          <w:b/>
          <w:color w:val="000000"/>
        </w:rPr>
        <w:t>ги "Выдача справки о допуске к управлению транспортным средством"</w:t>
      </w:r>
    </w:p>
    <w:bookmarkEnd w:id="52"/>
    <w:p w:rsidR="00B6351D" w:rsidRDefault="00F86B3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- в редакции приказа Министра здравоохранения РК от 11.05.2021 № ҚР ДСМ -38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3"/>
        <w:gridCol w:w="1783"/>
        <w:gridCol w:w="7496"/>
      </w:tblGrid>
      <w:tr w:rsidR="00B6351D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</w:t>
            </w:r>
            <w:r>
              <w:br/>
            </w:r>
            <w:r>
              <w:rPr>
                <w:color w:val="000000"/>
                <w:sz w:val="20"/>
              </w:rPr>
              <w:t>"Выдача справки о допуске к управлению транспортным средством"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услугодатель;</w:t>
            </w:r>
            <w:r>
              <w:br/>
            </w:r>
            <w:r>
              <w:rPr>
                <w:color w:val="000000"/>
                <w:sz w:val="20"/>
              </w:rPr>
              <w:t xml:space="preserve">2) веб-портал "Электронного </w:t>
            </w:r>
            <w:r>
              <w:rPr>
                <w:color w:val="000000"/>
                <w:sz w:val="20"/>
              </w:rPr>
              <w:t>правительства" (далее – портал).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услугодатель;</w:t>
            </w:r>
            <w:r>
              <w:br/>
            </w:r>
            <w:r>
              <w:rPr>
                <w:color w:val="000000"/>
                <w:sz w:val="20"/>
              </w:rPr>
              <w:t>с момента сдачи услугополучателем документов услугодателю - в течение 1 рабочего дня;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услугополучате</w:t>
            </w:r>
            <w:r>
              <w:rPr>
                <w:color w:val="000000"/>
                <w:sz w:val="20"/>
              </w:rPr>
              <w:t>лем услугодателю – до 5 минут;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услугодателя - в течение 1 рабочего дня;</w:t>
            </w:r>
            <w:r>
              <w:br/>
            </w:r>
            <w:r>
              <w:rPr>
                <w:color w:val="000000"/>
                <w:sz w:val="20"/>
              </w:rPr>
              <w:t>2) через портал - с момента сдачи документа не более 30 (тридцати) минут.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</w:t>
            </w:r>
            <w:r>
              <w:rPr>
                <w:color w:val="000000"/>
                <w:sz w:val="20"/>
              </w:rPr>
              <w:t>атизированная)/бумажная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справка о допуске к управлению транспортом, выданная по форме № 073/у, утвержденной приказом и.о. Министра здравоохранения Республики Казахстан от 30 октября 2020 года № ҚР Д</w:t>
            </w:r>
            <w:r>
              <w:rPr>
                <w:color w:val="000000"/>
                <w:sz w:val="20"/>
              </w:rPr>
              <w:t>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</w:t>
            </w:r>
            <w:r>
              <w:rPr>
                <w:color w:val="000000"/>
                <w:sz w:val="20"/>
              </w:rPr>
              <w:t>ям, указанным в пункте 9 настоящего стандарта.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платной основе, стоимость оказания</w:t>
            </w:r>
            <w:r>
              <w:rPr>
                <w:color w:val="000000"/>
                <w:sz w:val="20"/>
              </w:rPr>
              <w:t xml:space="preserve"> государственной услуги определяется в соответствии со статьей 202 Кодекса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пятницу с 9-00 до 18-30 часов без перерыва на обед, в субботу с 9-00 до 13-00 часов, выходной – воскресенье и праздничные дни, с</w:t>
            </w:r>
            <w:r>
              <w:rPr>
                <w:color w:val="000000"/>
                <w:sz w:val="20"/>
              </w:rPr>
              <w:t>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 услугодателю: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>
              <w:br/>
            </w:r>
            <w:r>
              <w:rPr>
                <w:color w:val="000000"/>
                <w:sz w:val="20"/>
              </w:rPr>
              <w:t>- документ, по</w:t>
            </w:r>
            <w:r>
              <w:rPr>
                <w:color w:val="000000"/>
                <w:sz w:val="20"/>
              </w:rPr>
              <w:t>дтверждающий оплату за оказание государственной услуги;</w:t>
            </w:r>
            <w:r>
              <w:br/>
            </w:r>
            <w:r>
              <w:rPr>
                <w:color w:val="000000"/>
                <w:sz w:val="20"/>
              </w:rPr>
              <w:t>2) на портал: заявление в форме электронного запроса.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"Электро</w:t>
            </w:r>
            <w:r>
              <w:rPr>
                <w:color w:val="000000"/>
                <w:sz w:val="20"/>
              </w:rPr>
              <w:t>нного правительства".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</w:t>
            </w:r>
            <w:r>
              <w:rPr>
                <w:color w:val="000000"/>
                <w:sz w:val="20"/>
              </w:rPr>
              <w:t xml:space="preserve">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>
              <w:br/>
            </w:r>
            <w:r>
              <w:rPr>
                <w:color w:val="000000"/>
                <w:sz w:val="20"/>
              </w:rPr>
              <w:t>3) отрицательны</w:t>
            </w:r>
            <w:r>
              <w:rPr>
                <w:color w:val="000000"/>
                <w:sz w:val="20"/>
              </w:rPr>
              <w:t>й результат медицинского осмотра в соответствии с Правилами.</w:t>
            </w:r>
          </w:p>
        </w:tc>
      </w:tr>
      <w:tr w:rsidR="00B6351D">
        <w:trPr>
          <w:trHeight w:val="30"/>
          <w:tblCellSpacing w:w="0" w:type="auto"/>
        </w:trPr>
        <w:tc>
          <w:tcPr>
            <w:tcW w:w="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государственной услуги в электронной форме через портал при условии наличия </w:t>
            </w:r>
            <w:r>
              <w:rPr>
                <w:color w:val="000000"/>
                <w:sz w:val="20"/>
              </w:rPr>
              <w:t>ЭЦП.</w:t>
            </w:r>
            <w:r>
              <w:br/>
            </w:r>
            <w:r>
              <w:rPr>
                <w:color w:val="000000"/>
                <w:sz w:val="20"/>
              </w:rPr>
              <w:t xml:space="preserve">Для формирования полного пакета через веб-портал "Электронного правительства" услугополучателю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</w:t>
            </w:r>
            <w:r>
              <w:rPr>
                <w:color w:val="000000"/>
                <w:sz w:val="20"/>
              </w:rPr>
              <w:t>транспортным средством" при получении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 xml:space="preserve"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</w:t>
            </w:r>
            <w:r>
              <w:rPr>
                <w:color w:val="000000"/>
                <w:sz w:val="20"/>
              </w:rPr>
              <w:lastRenderedPageBreak/>
              <w:t>образцами документов.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</w:t>
            </w:r>
            <w:r>
              <w:rPr>
                <w:color w:val="000000"/>
                <w:sz w:val="20"/>
              </w:rPr>
              <w:t>меет возможность получения информации о порядке и статусе оказания государственной услуги в справочных служб услугодателя, а также Единого контакт-центра "1414", 8-800-080-7777.</w:t>
            </w:r>
          </w:p>
        </w:tc>
      </w:tr>
    </w:tbl>
    <w:p w:rsidR="00B6351D" w:rsidRDefault="00F86B3C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B635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51D" w:rsidRDefault="00F86B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</w:p>
        </w:tc>
      </w:tr>
    </w:tbl>
    <w:p w:rsidR="00B6351D" w:rsidRDefault="00F86B3C">
      <w:pPr>
        <w:spacing w:after="0"/>
      </w:pPr>
      <w:bookmarkStart w:id="53" w:name="z61"/>
      <w:r>
        <w:rPr>
          <w:b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p w:rsidR="00B6351D" w:rsidRDefault="00F86B3C">
      <w:pPr>
        <w:spacing w:after="0"/>
        <w:jc w:val="both"/>
      </w:pPr>
      <w:bookmarkStart w:id="54" w:name="z62"/>
      <w:bookmarkEnd w:id="53"/>
      <w:r>
        <w:rPr>
          <w:color w:val="000000"/>
          <w:sz w:val="28"/>
        </w:rPr>
        <w:t xml:space="preserve">       1)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</w:t>
      </w:r>
      <w:r>
        <w:rPr>
          <w:color w:val="000000"/>
          <w:sz w:val="28"/>
        </w:rPr>
        <w:t xml:space="preserve"> получение права управления транспортными средствами" (зарегистрированный в Реестре государственной регистрации нормативных правовых актов за № 8437, опубликованный 20 декабря 2013 года в газете "Юридическая газета" за № 190 (2565));</w:t>
      </w:r>
    </w:p>
    <w:p w:rsidR="00B6351D" w:rsidRDefault="00F86B3C">
      <w:pPr>
        <w:spacing w:after="0"/>
        <w:jc w:val="both"/>
      </w:pPr>
      <w:bookmarkStart w:id="55" w:name="z63"/>
      <w:bookmarkEnd w:id="54"/>
      <w:r>
        <w:rPr>
          <w:color w:val="000000"/>
          <w:sz w:val="28"/>
        </w:rPr>
        <w:t xml:space="preserve">       2) приказ Минис</w:t>
      </w:r>
      <w:r>
        <w:rPr>
          <w:color w:val="000000"/>
          <w:sz w:val="28"/>
        </w:rPr>
        <w:t>тра здравоохранения Республики Казахстан от 26 июня 2014 года № 350 "О внесении изменений в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</w:t>
      </w:r>
      <w:r>
        <w:rPr>
          <w:color w:val="000000"/>
          <w:sz w:val="28"/>
        </w:rPr>
        <w:t>ие права управления транспортными средствами" (зарегистрирован в Реестре государственной регистрации нормативных правовых актов № 9619, опубликован 6 августа 2014 года в информационно-правовой системе "Әділет");</w:t>
      </w:r>
    </w:p>
    <w:p w:rsidR="00B6351D" w:rsidRDefault="00F86B3C">
      <w:pPr>
        <w:spacing w:after="0"/>
        <w:jc w:val="both"/>
      </w:pPr>
      <w:bookmarkStart w:id="56" w:name="z64"/>
      <w:bookmarkEnd w:id="55"/>
      <w:r>
        <w:rPr>
          <w:color w:val="000000"/>
          <w:sz w:val="28"/>
        </w:rPr>
        <w:t xml:space="preserve">       3) подпункт 1) пункта 1 приказа Минис</w:t>
      </w:r>
      <w:r>
        <w:rPr>
          <w:color w:val="000000"/>
          <w:sz w:val="28"/>
        </w:rPr>
        <w:t>тра здравоохранения Республики Казахстан от 19 июля 2019 года № ҚР ДСМ -106 "О внесении изменений и дополнение в некоторые приказы Министерства здравоохранения Республики Казахстан" (зарегистрирован в Реестре государственной регистрации нормативных правовы</w:t>
      </w:r>
      <w:r>
        <w:rPr>
          <w:color w:val="000000"/>
          <w:sz w:val="28"/>
        </w:rPr>
        <w:t>х актов № 19072, опубликован 31 июля 2019 года в Эталонном контрольном банке нормативных правовых актов).</w:t>
      </w:r>
    </w:p>
    <w:bookmarkEnd w:id="56"/>
    <w:p w:rsidR="00B6351D" w:rsidRDefault="00F86B3C">
      <w:pPr>
        <w:spacing w:after="0"/>
      </w:pPr>
      <w:r>
        <w:br/>
      </w:r>
      <w:r>
        <w:br/>
      </w:r>
    </w:p>
    <w:p w:rsidR="00B6351D" w:rsidRDefault="00F86B3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635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D"/>
    <w:rsid w:val="00B6351D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8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B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8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B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2021-09-01T10:59:00Z</dcterms:created>
  <dcterms:modified xsi:type="dcterms:W3CDTF">2021-09-01T10:59:00Z</dcterms:modified>
</cp:coreProperties>
</file>